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559"/>
        <w:gridCol w:w="1701"/>
        <w:gridCol w:w="3451"/>
        <w:gridCol w:w="1369"/>
        <w:gridCol w:w="1984"/>
      </w:tblGrid>
      <w:tr w:rsidR="001927EC" w14:paraId="2157B893" w14:textId="77777777" w:rsidTr="00F5023B">
        <w:trPr>
          <w:trHeight w:val="1480"/>
        </w:trPr>
        <w:tc>
          <w:tcPr>
            <w:tcW w:w="5382" w:type="dxa"/>
          </w:tcPr>
          <w:p w14:paraId="55936147" w14:textId="77777777" w:rsidR="00FF67AF" w:rsidRDefault="00FF67AF" w:rsidP="00FF67AF">
            <w:r>
              <w:t>KOOSKÕLASTATUD</w:t>
            </w:r>
          </w:p>
          <w:p w14:paraId="1207C4C1" w14:textId="77777777" w:rsidR="001927EC" w:rsidRDefault="001927EC" w:rsidP="00FF67AF"/>
        </w:tc>
        <w:tc>
          <w:tcPr>
            <w:tcW w:w="10064" w:type="dxa"/>
            <w:gridSpan w:val="5"/>
            <w:vMerge w:val="restart"/>
          </w:tcPr>
          <w:p w14:paraId="4F13D011" w14:textId="77777777" w:rsidR="005726BD" w:rsidRDefault="005726BD" w:rsidP="00713558">
            <w:pPr>
              <w:jc w:val="center"/>
              <w:rPr>
                <w:noProof/>
              </w:rPr>
            </w:pPr>
          </w:p>
          <w:p w14:paraId="4621FF9B" w14:textId="77777777" w:rsidR="005A795B" w:rsidRDefault="00713558" w:rsidP="007135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CC273E" wp14:editId="6B0A4159">
                  <wp:extent cx="5018903" cy="5288280"/>
                  <wp:effectExtent l="0" t="0" r="0" b="7620"/>
                  <wp:docPr id="12" name="Pil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7441" cy="5297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7EC" w14:paraId="02D05D55" w14:textId="77777777" w:rsidTr="00713558">
        <w:trPr>
          <w:trHeight w:val="7355"/>
        </w:trPr>
        <w:tc>
          <w:tcPr>
            <w:tcW w:w="5382" w:type="dxa"/>
            <w:vMerge w:val="restart"/>
          </w:tcPr>
          <w:p w14:paraId="3D509C05" w14:textId="77777777" w:rsidR="00382BC4" w:rsidRDefault="00382BC4" w:rsidP="00382BC4">
            <w:r>
              <w:t>TINGIMUSED:</w:t>
            </w:r>
          </w:p>
          <w:p w14:paraId="587E43A2" w14:textId="77777777" w:rsidR="00382BC4" w:rsidRDefault="00382BC4" w:rsidP="00382BC4">
            <w:pPr>
              <w:pStyle w:val="ListParagraph"/>
              <w:numPr>
                <w:ilvl w:val="0"/>
                <w:numId w:val="2"/>
              </w:numPr>
            </w:pPr>
            <w:r>
              <w:t>Liikluse korraldamisel objektil juhinduda määrusest „Nõuded ajutisele liikluskorraldusele“ nr 43 ja juhendist „Riigiteede ajutine liikluskorraldus“ MA 2018-009.</w:t>
            </w:r>
          </w:p>
          <w:p w14:paraId="7EF57331" w14:textId="77777777" w:rsidR="00382BC4" w:rsidRDefault="00382BC4" w:rsidP="00382BC4">
            <w:pPr>
              <w:pStyle w:val="ListParagraph"/>
              <w:numPr>
                <w:ilvl w:val="0"/>
                <w:numId w:val="2"/>
              </w:numPr>
            </w:pPr>
            <w:r>
              <w:t>Paigaldatavad ajutised liiklusmärgid  peavad olema 2. klassi valgustpeegeldava kilega. Liikluse korraldamisel kasutada 2. suurusgrupi liiklusmärke.</w:t>
            </w:r>
          </w:p>
          <w:p w14:paraId="29511ABC" w14:textId="77777777" w:rsidR="00382BC4" w:rsidRDefault="00382BC4" w:rsidP="00382BC4">
            <w:pPr>
              <w:pStyle w:val="ListParagraph"/>
              <w:numPr>
                <w:ilvl w:val="0"/>
                <w:numId w:val="2"/>
              </w:numPr>
            </w:pPr>
            <w:r>
              <w:t>Teele paigaldatud ajutise märgi kõrgus teekattest peab olema vähemalt 0,6 m.</w:t>
            </w:r>
          </w:p>
          <w:p w14:paraId="277B628F" w14:textId="77777777" w:rsidR="00382BC4" w:rsidRDefault="00382BC4" w:rsidP="00382BC4">
            <w:pPr>
              <w:pStyle w:val="ListParagraph"/>
              <w:numPr>
                <w:ilvl w:val="0"/>
                <w:numId w:val="2"/>
              </w:numPr>
            </w:pPr>
            <w:r>
              <w:t>Teel ja teemaal töötaval sõidukil peab olema sisse lülitatud vähemalt üks nõuetele vastav ja igas suunas nähtav kollane vilkur või vilkurite kombinatsioon.</w:t>
            </w:r>
          </w:p>
          <w:p w14:paraId="4380CDA2" w14:textId="77777777" w:rsidR="00382BC4" w:rsidRDefault="00382BC4" w:rsidP="00382BC4">
            <w:pPr>
              <w:pStyle w:val="ListParagraph"/>
              <w:numPr>
                <w:ilvl w:val="0"/>
                <w:numId w:val="2"/>
              </w:numPr>
            </w:pPr>
            <w:r>
              <w:t>Sõiduteel väljaspool tööruumi ei tohi parkida sõidukeid ja mehhanisme ega ladustada materjale.</w:t>
            </w:r>
          </w:p>
          <w:p w14:paraId="3F5D96D8" w14:textId="77777777" w:rsidR="00382BC4" w:rsidRDefault="00382BC4" w:rsidP="00382BC4">
            <w:pPr>
              <w:pStyle w:val="ListParagraph"/>
              <w:numPr>
                <w:ilvl w:val="0"/>
                <w:numId w:val="2"/>
              </w:numPr>
            </w:pPr>
            <w:r>
              <w:t>Tagada tööde teostamise alal teekatte puhtus.</w:t>
            </w:r>
          </w:p>
          <w:p w14:paraId="0470B1E4" w14:textId="77777777" w:rsidR="00382BC4" w:rsidRDefault="00382BC4" w:rsidP="00382BC4">
            <w:pPr>
              <w:pStyle w:val="ListParagraph"/>
              <w:numPr>
                <w:ilvl w:val="0"/>
                <w:numId w:val="2"/>
              </w:numPr>
            </w:pPr>
            <w:r>
              <w:t>Piirangud ja kitsendused ei tohi kesta kauem, olla kehtestatud varem või pikemale teelõigule kui see on töö korraldamiseks vajalik.</w:t>
            </w:r>
          </w:p>
          <w:p w14:paraId="72652E00" w14:textId="77777777" w:rsidR="00382BC4" w:rsidRDefault="00382BC4" w:rsidP="00382BC4">
            <w:pPr>
              <w:pStyle w:val="ListParagraph"/>
              <w:numPr>
                <w:ilvl w:val="0"/>
                <w:numId w:val="2"/>
              </w:numPr>
            </w:pPr>
            <w:r>
              <w:t xml:space="preserve">Vähemalt 24 tundi enne tööde alustamist või liikluskorralduse muutmist teavitada liiklusjuhtimiskeskust  e-post tmc@mnt.ee või  Maanteeametit Tark Tee liikluspiirangute iseteeninduskeskkonnas,  millele pääseb ligi Maanteeameti e-teeninduse kaudu.  </w:t>
            </w:r>
          </w:p>
          <w:p w14:paraId="2EA29C5A" w14:textId="77777777" w:rsidR="00382BC4" w:rsidRDefault="00382BC4" w:rsidP="00382BC4">
            <w:pPr>
              <w:pStyle w:val="ListParagraph"/>
              <w:numPr>
                <w:ilvl w:val="0"/>
                <w:numId w:val="2"/>
              </w:numPr>
            </w:pPr>
            <w:r>
              <w:t>Kooskõlastatud liikluskorralduse joonised ei asenda teel ja teemaal töötamise luba</w:t>
            </w:r>
          </w:p>
          <w:p w14:paraId="2F550755" w14:textId="77777777" w:rsidR="00382BC4" w:rsidRDefault="00382BC4" w:rsidP="00382BC4">
            <w:pPr>
              <w:pStyle w:val="ListParagraph"/>
              <w:numPr>
                <w:ilvl w:val="0"/>
                <w:numId w:val="2"/>
              </w:numPr>
              <w:spacing w:line="256" w:lineRule="auto"/>
            </w:pPr>
            <w:r>
              <w:t>Töövälisel ajal vabastada sõidurada ja eemaldada piirangud</w:t>
            </w:r>
          </w:p>
          <w:p w14:paraId="6C070B2A" w14:textId="77777777" w:rsidR="00F5023B" w:rsidRDefault="00F5023B" w:rsidP="00382BC4">
            <w:pPr>
              <w:ind w:left="360"/>
            </w:pPr>
          </w:p>
        </w:tc>
        <w:tc>
          <w:tcPr>
            <w:tcW w:w="10064" w:type="dxa"/>
            <w:gridSpan w:val="5"/>
            <w:vMerge/>
          </w:tcPr>
          <w:p w14:paraId="65442871" w14:textId="77777777" w:rsidR="001927EC" w:rsidRDefault="001927EC" w:rsidP="00A21BB2"/>
        </w:tc>
      </w:tr>
      <w:tr w:rsidR="001927EC" w14:paraId="0356A6FD" w14:textId="77777777" w:rsidTr="005A795B">
        <w:trPr>
          <w:trHeight w:val="271"/>
        </w:trPr>
        <w:tc>
          <w:tcPr>
            <w:tcW w:w="5382" w:type="dxa"/>
            <w:vMerge/>
          </w:tcPr>
          <w:p w14:paraId="0E993709" w14:textId="77777777" w:rsidR="001927EC" w:rsidRDefault="001927EC" w:rsidP="00A21BB2"/>
        </w:tc>
        <w:tc>
          <w:tcPr>
            <w:tcW w:w="1559" w:type="dxa"/>
          </w:tcPr>
          <w:p w14:paraId="26E10DBE" w14:textId="77777777" w:rsidR="001927EC" w:rsidRDefault="001927EC" w:rsidP="00A21BB2">
            <w:r>
              <w:t>MA tüüpjoonis</w:t>
            </w:r>
          </w:p>
        </w:tc>
        <w:tc>
          <w:tcPr>
            <w:tcW w:w="6521" w:type="dxa"/>
            <w:gridSpan w:val="3"/>
          </w:tcPr>
          <w:p w14:paraId="22D908B8" w14:textId="77777777" w:rsidR="001927EC" w:rsidRDefault="00533DF7" w:rsidP="00A21BB2">
            <w:r>
              <w:t xml:space="preserve">Metsa </w:t>
            </w:r>
            <w:r w:rsidR="004A5D7D">
              <w:t>laadimistööd</w:t>
            </w:r>
            <w:r w:rsidR="001927EC">
              <w:t xml:space="preserve"> – </w:t>
            </w:r>
            <w:r w:rsidR="001666EF">
              <w:t xml:space="preserve">kiirus </w:t>
            </w:r>
            <w:r w:rsidR="004A5D7D">
              <w:t>90</w:t>
            </w:r>
            <w:r w:rsidR="001666EF">
              <w:t xml:space="preserve"> km/h</w:t>
            </w:r>
          </w:p>
        </w:tc>
        <w:tc>
          <w:tcPr>
            <w:tcW w:w="1984" w:type="dxa"/>
          </w:tcPr>
          <w:p w14:paraId="7B303463" w14:textId="77777777" w:rsidR="001927EC" w:rsidRDefault="001927EC" w:rsidP="00A21BB2">
            <w:r>
              <w:t xml:space="preserve">Joonis </w:t>
            </w:r>
            <w:r w:rsidR="00BB7744">
              <w:t>6-1</w:t>
            </w:r>
          </w:p>
        </w:tc>
      </w:tr>
      <w:tr w:rsidR="001927EC" w14:paraId="045E8A9F" w14:textId="77777777" w:rsidTr="005A795B">
        <w:trPr>
          <w:trHeight w:val="567"/>
        </w:trPr>
        <w:tc>
          <w:tcPr>
            <w:tcW w:w="5382" w:type="dxa"/>
            <w:vMerge/>
          </w:tcPr>
          <w:p w14:paraId="2E50F67A" w14:textId="77777777" w:rsidR="001927EC" w:rsidRDefault="001927EC" w:rsidP="00A21BB2"/>
        </w:tc>
        <w:tc>
          <w:tcPr>
            <w:tcW w:w="1559" w:type="dxa"/>
          </w:tcPr>
          <w:p w14:paraId="730C737E" w14:textId="77777777" w:rsidR="001927EC" w:rsidRDefault="001927EC" w:rsidP="00A21BB2">
            <w:r>
              <w:t>Töö nimetus</w:t>
            </w:r>
          </w:p>
        </w:tc>
        <w:tc>
          <w:tcPr>
            <w:tcW w:w="8505" w:type="dxa"/>
            <w:gridSpan w:val="4"/>
          </w:tcPr>
          <w:p w14:paraId="3FB7AC6C" w14:textId="010CE363" w:rsidR="001927EC" w:rsidRDefault="00F503AC" w:rsidP="00A21BB2">
            <w:r w:rsidRPr="0041094F">
              <w:rPr>
                <w:b/>
              </w:rPr>
              <w:t>TAOTLUS METSAMATERJALI LADUSTAMISEKS JA LAADIMISEKS RIIGITEE ALUSELT MAALT</w:t>
            </w:r>
          </w:p>
        </w:tc>
      </w:tr>
      <w:tr w:rsidR="00237F49" w14:paraId="400C0288" w14:textId="77777777" w:rsidTr="005A795B">
        <w:trPr>
          <w:trHeight w:val="567"/>
        </w:trPr>
        <w:tc>
          <w:tcPr>
            <w:tcW w:w="5382" w:type="dxa"/>
            <w:vMerge/>
          </w:tcPr>
          <w:p w14:paraId="39F8B201" w14:textId="77777777" w:rsidR="00237F49" w:rsidRDefault="00237F49" w:rsidP="00237F49"/>
        </w:tc>
        <w:tc>
          <w:tcPr>
            <w:tcW w:w="1559" w:type="dxa"/>
          </w:tcPr>
          <w:p w14:paraId="14D1ABB4" w14:textId="77777777" w:rsidR="00237F49" w:rsidRDefault="00237F49" w:rsidP="00237F49">
            <w:r>
              <w:t>Tööde asukoht</w:t>
            </w:r>
          </w:p>
        </w:tc>
        <w:tc>
          <w:tcPr>
            <w:tcW w:w="5152" w:type="dxa"/>
            <w:gridSpan w:val="2"/>
          </w:tcPr>
          <w:p w14:paraId="4AB4DBFA" w14:textId="6B235AEC" w:rsidR="00237F49" w:rsidRDefault="00155FC5" w:rsidP="00237F49">
            <w:r>
              <w:rPr>
                <w:b/>
                <w:bCs/>
              </w:rPr>
              <w:t>11313 Raasiku- Kehra tee</w:t>
            </w:r>
          </w:p>
        </w:tc>
        <w:tc>
          <w:tcPr>
            <w:tcW w:w="1369" w:type="dxa"/>
          </w:tcPr>
          <w:p w14:paraId="1767D985" w14:textId="77777777" w:rsidR="00237F49" w:rsidRDefault="00237F49" w:rsidP="00237F49">
            <w:r>
              <w:t>Teostamise aeg</w:t>
            </w:r>
          </w:p>
        </w:tc>
        <w:tc>
          <w:tcPr>
            <w:tcW w:w="1984" w:type="dxa"/>
          </w:tcPr>
          <w:p w14:paraId="061072AD" w14:textId="6D7B123D" w:rsidR="00237F49" w:rsidRDefault="00155FC5" w:rsidP="00237F49">
            <w:r>
              <w:t>20</w:t>
            </w:r>
            <w:r w:rsidR="00237F49">
              <w:t>.</w:t>
            </w:r>
            <w:r>
              <w:t>10</w:t>
            </w:r>
            <w:r w:rsidR="00237F49">
              <w:t>.2026-3</w:t>
            </w:r>
            <w:r>
              <w:t>0</w:t>
            </w:r>
            <w:r w:rsidR="00237F49">
              <w:t>.1</w:t>
            </w:r>
            <w:r>
              <w:t>1</w:t>
            </w:r>
            <w:r w:rsidR="00237F49">
              <w:t>.2026</w:t>
            </w:r>
          </w:p>
        </w:tc>
      </w:tr>
      <w:tr w:rsidR="00F503AC" w14:paraId="4CD8A315" w14:textId="77777777" w:rsidTr="005A795B">
        <w:trPr>
          <w:trHeight w:val="394"/>
        </w:trPr>
        <w:tc>
          <w:tcPr>
            <w:tcW w:w="5382" w:type="dxa"/>
            <w:vMerge/>
          </w:tcPr>
          <w:p w14:paraId="27C9F147" w14:textId="77777777" w:rsidR="00F503AC" w:rsidRDefault="00F503AC" w:rsidP="00F503AC"/>
        </w:tc>
        <w:tc>
          <w:tcPr>
            <w:tcW w:w="1559" w:type="dxa"/>
          </w:tcPr>
          <w:p w14:paraId="0939EA6B" w14:textId="77777777" w:rsidR="00F503AC" w:rsidRDefault="00F503AC" w:rsidP="00F503AC">
            <w:r>
              <w:t>Tööde teostaja</w:t>
            </w:r>
          </w:p>
        </w:tc>
        <w:tc>
          <w:tcPr>
            <w:tcW w:w="8505" w:type="dxa"/>
            <w:gridSpan w:val="4"/>
          </w:tcPr>
          <w:p w14:paraId="0DE2B223" w14:textId="22F4BF2C" w:rsidR="00F503AC" w:rsidRDefault="00F503AC" w:rsidP="00F503AC">
            <w:r>
              <w:t>Belforest Trade OÜ</w:t>
            </w:r>
          </w:p>
        </w:tc>
      </w:tr>
      <w:tr w:rsidR="00F503AC" w14:paraId="1C70EFA7" w14:textId="77777777" w:rsidTr="005A795B">
        <w:trPr>
          <w:trHeight w:val="307"/>
        </w:trPr>
        <w:tc>
          <w:tcPr>
            <w:tcW w:w="5382" w:type="dxa"/>
            <w:vMerge/>
          </w:tcPr>
          <w:p w14:paraId="2DF54993" w14:textId="77777777" w:rsidR="00F503AC" w:rsidRDefault="00F503AC" w:rsidP="00F503AC"/>
        </w:tc>
        <w:tc>
          <w:tcPr>
            <w:tcW w:w="3260" w:type="dxa"/>
            <w:gridSpan w:val="2"/>
          </w:tcPr>
          <w:p w14:paraId="36146A4A" w14:textId="77777777" w:rsidR="00F503AC" w:rsidRDefault="00F503AC" w:rsidP="00F503AC">
            <w:r>
              <w:t>Liikluskorralduse eest vastutaja</w:t>
            </w:r>
          </w:p>
        </w:tc>
        <w:tc>
          <w:tcPr>
            <w:tcW w:w="6804" w:type="dxa"/>
            <w:gridSpan w:val="3"/>
          </w:tcPr>
          <w:p w14:paraId="483E6336" w14:textId="52EF4240" w:rsidR="00F503AC" w:rsidRDefault="00F503AC" w:rsidP="00F503AC">
            <w:r>
              <w:t>Marek Tamm, 56799091 marek@belforest.ee</w:t>
            </w:r>
          </w:p>
        </w:tc>
      </w:tr>
    </w:tbl>
    <w:p w14:paraId="33A695C3" w14:textId="77777777" w:rsidR="00173637" w:rsidRDefault="00173637" w:rsidP="005A795B">
      <w:pPr>
        <w:spacing w:after="120"/>
      </w:pPr>
    </w:p>
    <w:sectPr w:rsidR="00173637" w:rsidSect="005A795B">
      <w:pgSz w:w="16838" w:h="11906" w:orient="landscape" w:code="9"/>
      <w:pgMar w:top="238" w:right="249" w:bottom="238" w:left="107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935DA"/>
    <w:multiLevelType w:val="hybridMultilevel"/>
    <w:tmpl w:val="868072A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955711">
    <w:abstractNumId w:val="0"/>
  </w:num>
  <w:num w:numId="2" w16cid:durableId="636464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BB2"/>
    <w:rsid w:val="000B3779"/>
    <w:rsid w:val="00155FC5"/>
    <w:rsid w:val="00157808"/>
    <w:rsid w:val="001666EF"/>
    <w:rsid w:val="00173637"/>
    <w:rsid w:val="001927EC"/>
    <w:rsid w:val="00237F49"/>
    <w:rsid w:val="0026790E"/>
    <w:rsid w:val="002A50DE"/>
    <w:rsid w:val="002E7A7B"/>
    <w:rsid w:val="002F7A71"/>
    <w:rsid w:val="00302B9B"/>
    <w:rsid w:val="003469A5"/>
    <w:rsid w:val="00382BC4"/>
    <w:rsid w:val="004A5D7D"/>
    <w:rsid w:val="004C33D1"/>
    <w:rsid w:val="004D1EE3"/>
    <w:rsid w:val="0050277B"/>
    <w:rsid w:val="00533DF7"/>
    <w:rsid w:val="005523F8"/>
    <w:rsid w:val="005726BD"/>
    <w:rsid w:val="005A795B"/>
    <w:rsid w:val="005B30C8"/>
    <w:rsid w:val="0061214F"/>
    <w:rsid w:val="00661B27"/>
    <w:rsid w:val="00694668"/>
    <w:rsid w:val="00713558"/>
    <w:rsid w:val="00723712"/>
    <w:rsid w:val="0072498D"/>
    <w:rsid w:val="00732E30"/>
    <w:rsid w:val="00875637"/>
    <w:rsid w:val="00883D2D"/>
    <w:rsid w:val="008B296F"/>
    <w:rsid w:val="008F1232"/>
    <w:rsid w:val="008F1916"/>
    <w:rsid w:val="009228A8"/>
    <w:rsid w:val="00941F53"/>
    <w:rsid w:val="009B1BE4"/>
    <w:rsid w:val="00A21BB2"/>
    <w:rsid w:val="00A25AF8"/>
    <w:rsid w:val="00AC6C66"/>
    <w:rsid w:val="00BB7744"/>
    <w:rsid w:val="00C2002D"/>
    <w:rsid w:val="00C2618C"/>
    <w:rsid w:val="00CB0942"/>
    <w:rsid w:val="00CD54CD"/>
    <w:rsid w:val="00DD2AAF"/>
    <w:rsid w:val="00E55217"/>
    <w:rsid w:val="00E81189"/>
    <w:rsid w:val="00ED1C8C"/>
    <w:rsid w:val="00EF5603"/>
    <w:rsid w:val="00F5023B"/>
    <w:rsid w:val="00F503AC"/>
    <w:rsid w:val="00F6630D"/>
    <w:rsid w:val="00FC243C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69CAA"/>
  <w15:chartTrackingRefBased/>
  <w15:docId w15:val="{0896116B-3D48-4841-A9DD-143A1BA8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A2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0C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02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cp:keywords/>
  <dc:description/>
  <cp:lastModifiedBy>Marek Tamm</cp:lastModifiedBy>
  <cp:revision>2</cp:revision>
  <cp:lastPrinted>2019-11-06T09:21:00Z</cp:lastPrinted>
  <dcterms:created xsi:type="dcterms:W3CDTF">2026-10-14T09:32:00Z</dcterms:created>
  <dcterms:modified xsi:type="dcterms:W3CDTF">2026-10-14T09:32:00Z</dcterms:modified>
</cp:coreProperties>
</file>